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99943" w14:textId="505D8BE2" w:rsidR="005C4A62" w:rsidRPr="00B11797" w:rsidRDefault="005C4A62" w:rsidP="00B11797">
      <w:pPr>
        <w:pStyle w:val="Vnbnnidung0"/>
        <w:spacing w:after="0" w:line="240" w:lineRule="auto"/>
        <w:ind w:firstLine="0"/>
        <w:jc w:val="center"/>
        <w:rPr>
          <w:sz w:val="28"/>
          <w:szCs w:val="28"/>
        </w:rPr>
      </w:pPr>
      <w:r w:rsidRPr="00B11797">
        <w:rPr>
          <w:b/>
          <w:bCs/>
          <w:sz w:val="28"/>
          <w:szCs w:val="28"/>
        </w:rPr>
        <w:t xml:space="preserve">PHỤ LỤC </w:t>
      </w:r>
      <w:r w:rsidR="003E1FB3" w:rsidRPr="00B11797">
        <w:rPr>
          <w:b/>
          <w:bCs/>
          <w:sz w:val="28"/>
          <w:szCs w:val="28"/>
        </w:rPr>
        <w:t>7</w:t>
      </w:r>
    </w:p>
    <w:p w14:paraId="35398BC3" w14:textId="3256E0CC" w:rsidR="005C4A62" w:rsidRPr="00B11797" w:rsidRDefault="005C4A62" w:rsidP="00B11797">
      <w:pPr>
        <w:pStyle w:val="Vnbnnidung0"/>
        <w:spacing w:after="0" w:line="240" w:lineRule="auto"/>
        <w:ind w:firstLine="0"/>
        <w:jc w:val="center"/>
        <w:rPr>
          <w:sz w:val="28"/>
          <w:szCs w:val="28"/>
        </w:rPr>
      </w:pPr>
      <w:r w:rsidRPr="00B11797">
        <w:rPr>
          <w:b/>
          <w:bCs/>
          <w:sz w:val="28"/>
          <w:szCs w:val="28"/>
        </w:rPr>
        <w:t>CÁC CHỨC DANH CÓ THẨM QUYỀN TẠM ĐÌNH CHỈ CÔNG TÁC</w:t>
      </w:r>
      <w:r w:rsidRPr="00B11797">
        <w:rPr>
          <w:b/>
          <w:bCs/>
          <w:sz w:val="28"/>
          <w:szCs w:val="28"/>
        </w:rPr>
        <w:br/>
        <w:t>ĐÓI VỚI CÁN B</w:t>
      </w:r>
      <w:r w:rsidR="009C0725" w:rsidRPr="00B11797">
        <w:rPr>
          <w:b/>
          <w:bCs/>
          <w:sz w:val="28"/>
          <w:szCs w:val="28"/>
        </w:rPr>
        <w:t>Ộ</w:t>
      </w:r>
      <w:r w:rsidRPr="00B11797">
        <w:rPr>
          <w:b/>
          <w:bCs/>
          <w:sz w:val="28"/>
          <w:szCs w:val="28"/>
        </w:rPr>
        <w:t xml:space="preserve"> CẤP DƯỚI</w:t>
      </w:r>
    </w:p>
    <w:p w14:paraId="7BB38B4F" w14:textId="4271077D" w:rsidR="005C4A62" w:rsidRDefault="005C4A62" w:rsidP="005D7D87">
      <w:pPr>
        <w:pStyle w:val="Vnbnnidung0"/>
        <w:spacing w:after="0" w:line="240" w:lineRule="auto"/>
        <w:ind w:firstLine="720"/>
        <w:jc w:val="both"/>
      </w:pPr>
      <w:r>
        <w:rPr>
          <w:i/>
          <w:iCs/>
        </w:rPr>
        <w:t xml:space="preserve">(Kèm theo Quy định số </w:t>
      </w:r>
      <w:r w:rsidR="00B11797">
        <w:rPr>
          <w:i/>
          <w:iCs/>
        </w:rPr>
        <w:t>90</w:t>
      </w:r>
      <w:r>
        <w:rPr>
          <w:i/>
          <w:iCs/>
        </w:rPr>
        <w:t>-QĐ/</w:t>
      </w:r>
      <w:r w:rsidR="009C0725">
        <w:rPr>
          <w:i/>
          <w:iCs/>
        </w:rPr>
        <w:t>ĐU</w:t>
      </w:r>
      <w:r>
        <w:rPr>
          <w:i/>
          <w:iCs/>
        </w:rPr>
        <w:t xml:space="preserve">, ngày </w:t>
      </w:r>
      <w:r w:rsidR="00B11797">
        <w:rPr>
          <w:i/>
          <w:iCs/>
        </w:rPr>
        <w:t>02/12</w:t>
      </w:r>
      <w:r>
        <w:rPr>
          <w:i/>
          <w:iCs/>
        </w:rPr>
        <w:t xml:space="preserve">/2025 của Ban Thường vụ </w:t>
      </w:r>
      <w:r w:rsidR="009C0725">
        <w:rPr>
          <w:i/>
          <w:iCs/>
        </w:rPr>
        <w:t>Đảng</w:t>
      </w:r>
      <w:r>
        <w:rPr>
          <w:i/>
          <w:iCs/>
        </w:rPr>
        <w:t xml:space="preserve"> ủy)</w:t>
      </w:r>
    </w:p>
    <w:p w14:paraId="05393156" w14:textId="77777777" w:rsidR="00B11797" w:rsidRDefault="00B11797" w:rsidP="00B11797">
      <w:pPr>
        <w:pStyle w:val="ListParagraph"/>
        <w:ind w:left="0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bookmarkStart w:id="0" w:name="bookmark639"/>
      <w:bookmarkEnd w:id="0"/>
      <w:r w:rsidRPr="00DD0673">
        <w:rPr>
          <w:rFonts w:ascii="Times New Roman" w:hAnsi="Times New Roman" w:cs="Times New Roman"/>
          <w:b/>
          <w:bCs/>
          <w:sz w:val="30"/>
          <w:szCs w:val="30"/>
        </w:rPr>
        <w:t>-----</w:t>
      </w:r>
    </w:p>
    <w:p w14:paraId="218A977A" w14:textId="77777777" w:rsidR="005D7D87" w:rsidRDefault="005D7D87" w:rsidP="004A5326">
      <w:pPr>
        <w:pStyle w:val="Vnbnnidung0"/>
        <w:tabs>
          <w:tab w:val="left" w:pos="915"/>
        </w:tabs>
        <w:spacing w:after="60" w:line="276" w:lineRule="auto"/>
        <w:ind w:firstLine="0"/>
        <w:jc w:val="both"/>
        <w:rPr>
          <w:b/>
          <w:bCs/>
        </w:rPr>
      </w:pPr>
      <w:r>
        <w:rPr>
          <w:b/>
          <w:bCs/>
        </w:rPr>
        <w:tab/>
      </w:r>
    </w:p>
    <w:p w14:paraId="0E16482C" w14:textId="3393581A" w:rsidR="004A5326" w:rsidRPr="005D7D87" w:rsidRDefault="005D7D87" w:rsidP="00B11797">
      <w:pPr>
        <w:pStyle w:val="Vnbnnidung0"/>
        <w:tabs>
          <w:tab w:val="left" w:pos="915"/>
        </w:tabs>
        <w:spacing w:before="120" w:after="120" w:line="360" w:lineRule="atLeast"/>
        <w:ind w:firstLine="0"/>
        <w:jc w:val="both"/>
        <w:rPr>
          <w:b/>
          <w:bCs/>
          <w:sz w:val="28"/>
          <w:szCs w:val="28"/>
        </w:rPr>
      </w:pPr>
      <w:r>
        <w:rPr>
          <w:b/>
          <w:bCs/>
        </w:rPr>
        <w:tab/>
      </w:r>
      <w:r w:rsidR="004A5326" w:rsidRPr="005D7D87">
        <w:rPr>
          <w:b/>
          <w:bCs/>
          <w:sz w:val="28"/>
          <w:szCs w:val="28"/>
        </w:rPr>
        <w:t xml:space="preserve">I. </w:t>
      </w:r>
      <w:r w:rsidR="005C4A62" w:rsidRPr="005D7D87">
        <w:rPr>
          <w:b/>
          <w:bCs/>
          <w:sz w:val="28"/>
          <w:szCs w:val="28"/>
        </w:rPr>
        <w:t>Đối v</w:t>
      </w:r>
      <w:r w:rsidR="00126B37">
        <w:rPr>
          <w:b/>
          <w:bCs/>
          <w:sz w:val="28"/>
          <w:szCs w:val="28"/>
        </w:rPr>
        <w:t>ớ</w:t>
      </w:r>
      <w:r w:rsidR="005C4A62" w:rsidRPr="005D7D87">
        <w:rPr>
          <w:b/>
          <w:bCs/>
          <w:sz w:val="28"/>
          <w:szCs w:val="28"/>
        </w:rPr>
        <w:t>i các cơ quan của Đảng</w:t>
      </w:r>
    </w:p>
    <w:p w14:paraId="227FD8F8" w14:textId="71B49490" w:rsidR="004A5326" w:rsidRPr="005D7D87" w:rsidRDefault="004A5326" w:rsidP="00B11797">
      <w:pPr>
        <w:pStyle w:val="Vnbnnidung0"/>
        <w:tabs>
          <w:tab w:val="left" w:pos="915"/>
        </w:tabs>
        <w:spacing w:before="120" w:after="120" w:line="360" w:lineRule="atLeast"/>
        <w:ind w:firstLine="0"/>
        <w:jc w:val="both"/>
        <w:rPr>
          <w:sz w:val="28"/>
          <w:szCs w:val="28"/>
        </w:rPr>
      </w:pPr>
      <w:r w:rsidRPr="005D7D87">
        <w:rPr>
          <w:sz w:val="28"/>
          <w:szCs w:val="28"/>
        </w:rPr>
        <w:tab/>
      </w:r>
      <w:r w:rsidR="005C4A62" w:rsidRPr="005D7D87">
        <w:rPr>
          <w:sz w:val="28"/>
          <w:szCs w:val="28"/>
        </w:rPr>
        <w:t xml:space="preserve">Bí thư đảng ủy cấp xã quyết định tạm đình chỉ công tác đối với: phó bí thư; trưởng, phó, người làm việc trong các </w:t>
      </w:r>
      <w:r w:rsidR="005D7D87" w:rsidRPr="005D7D87">
        <w:rPr>
          <w:sz w:val="28"/>
          <w:szCs w:val="28"/>
        </w:rPr>
        <w:t>cơ quan</w:t>
      </w:r>
      <w:r w:rsidR="005C4A62" w:rsidRPr="005D7D87">
        <w:rPr>
          <w:sz w:val="28"/>
          <w:szCs w:val="28"/>
        </w:rPr>
        <w:t xml:space="preserve"> tham mưu, giúp việc của đảng ủy; chủ tịch ủy ban Mặt trận Tổ quốc Việt Nam cấp xã.</w:t>
      </w:r>
    </w:p>
    <w:p w14:paraId="3102F2B3" w14:textId="77777777" w:rsidR="004A5326" w:rsidRPr="005D7D87" w:rsidRDefault="004A5326" w:rsidP="00B11797">
      <w:pPr>
        <w:pStyle w:val="Vnbnnidung0"/>
        <w:tabs>
          <w:tab w:val="left" w:pos="915"/>
        </w:tabs>
        <w:spacing w:before="120" w:after="120" w:line="360" w:lineRule="atLeast"/>
        <w:ind w:firstLine="0"/>
        <w:jc w:val="both"/>
        <w:rPr>
          <w:sz w:val="28"/>
          <w:szCs w:val="28"/>
        </w:rPr>
      </w:pPr>
      <w:r w:rsidRPr="005D7D87">
        <w:rPr>
          <w:sz w:val="28"/>
          <w:szCs w:val="28"/>
        </w:rPr>
        <w:tab/>
      </w:r>
      <w:r w:rsidR="005C4A62" w:rsidRPr="005D7D87">
        <w:rPr>
          <w:b/>
          <w:bCs/>
          <w:sz w:val="28"/>
          <w:szCs w:val="28"/>
        </w:rPr>
        <w:t>II. Đối với các cơ quan Nhà nước</w:t>
      </w:r>
      <w:bookmarkStart w:id="1" w:name="bookmark644"/>
      <w:bookmarkEnd w:id="1"/>
    </w:p>
    <w:p w14:paraId="4714FD0E" w14:textId="77777777" w:rsidR="004A5326" w:rsidRPr="005D7D87" w:rsidRDefault="004A5326" w:rsidP="00B11797">
      <w:pPr>
        <w:pStyle w:val="Vnbnnidung0"/>
        <w:tabs>
          <w:tab w:val="left" w:pos="915"/>
        </w:tabs>
        <w:spacing w:before="120" w:after="120" w:line="360" w:lineRule="atLeast"/>
        <w:ind w:firstLine="0"/>
        <w:jc w:val="both"/>
        <w:rPr>
          <w:b/>
          <w:bCs/>
          <w:i/>
          <w:iCs/>
          <w:sz w:val="28"/>
          <w:szCs w:val="28"/>
        </w:rPr>
      </w:pPr>
      <w:r w:rsidRPr="005D7D87">
        <w:rPr>
          <w:sz w:val="28"/>
          <w:szCs w:val="28"/>
        </w:rPr>
        <w:tab/>
      </w:r>
      <w:r w:rsidRPr="005D7D87">
        <w:rPr>
          <w:b/>
          <w:bCs/>
          <w:i/>
          <w:iCs/>
          <w:sz w:val="28"/>
          <w:szCs w:val="28"/>
        </w:rPr>
        <w:t xml:space="preserve">1. </w:t>
      </w:r>
      <w:r w:rsidR="005C4A62" w:rsidRPr="005D7D87">
        <w:rPr>
          <w:b/>
          <w:bCs/>
          <w:i/>
          <w:iCs/>
          <w:sz w:val="28"/>
          <w:szCs w:val="28"/>
        </w:rPr>
        <w:t xml:space="preserve">Cơ quan của Hội đồng nhân dân </w:t>
      </w:r>
      <w:bookmarkStart w:id="2" w:name="bookmark645"/>
      <w:bookmarkStart w:id="3" w:name="bookmark646"/>
      <w:bookmarkEnd w:id="2"/>
      <w:bookmarkEnd w:id="3"/>
    </w:p>
    <w:p w14:paraId="6A885F19" w14:textId="77777777" w:rsidR="004A5326" w:rsidRPr="005D7D87" w:rsidRDefault="004A5326" w:rsidP="00B11797">
      <w:pPr>
        <w:pStyle w:val="Vnbnnidung0"/>
        <w:tabs>
          <w:tab w:val="left" w:pos="915"/>
        </w:tabs>
        <w:spacing w:before="120" w:after="120" w:line="360" w:lineRule="atLeast"/>
        <w:ind w:firstLine="0"/>
        <w:jc w:val="both"/>
        <w:rPr>
          <w:sz w:val="28"/>
          <w:szCs w:val="28"/>
        </w:rPr>
      </w:pPr>
      <w:r w:rsidRPr="005D7D87">
        <w:rPr>
          <w:sz w:val="28"/>
          <w:szCs w:val="28"/>
        </w:rPr>
        <w:tab/>
      </w:r>
      <w:r w:rsidR="005C4A62" w:rsidRPr="005D7D87">
        <w:rPr>
          <w:sz w:val="28"/>
          <w:szCs w:val="28"/>
        </w:rPr>
        <w:t>Chủ tịch hội đồng nhân dân quyết định tạm đình chỉ công tác đối với: Phó chủ tịch hội đồng nhân dân; trưởng ban, phó trưởng ban và người làm việc trong hội đồng nhân dân.</w:t>
      </w:r>
      <w:bookmarkStart w:id="4" w:name="bookmark647"/>
      <w:bookmarkEnd w:id="4"/>
    </w:p>
    <w:p w14:paraId="2B64FB65" w14:textId="77777777" w:rsidR="004A5326" w:rsidRPr="005D7D87" w:rsidRDefault="004A5326" w:rsidP="00B11797">
      <w:pPr>
        <w:pStyle w:val="Vnbnnidung0"/>
        <w:tabs>
          <w:tab w:val="left" w:pos="915"/>
        </w:tabs>
        <w:spacing w:before="120" w:after="120" w:line="360" w:lineRule="atLeast"/>
        <w:ind w:firstLine="0"/>
        <w:jc w:val="both"/>
        <w:rPr>
          <w:b/>
          <w:bCs/>
          <w:i/>
          <w:iCs/>
          <w:sz w:val="28"/>
          <w:szCs w:val="28"/>
        </w:rPr>
      </w:pPr>
      <w:r w:rsidRPr="005D7D87">
        <w:rPr>
          <w:b/>
          <w:bCs/>
          <w:i/>
          <w:iCs/>
          <w:sz w:val="28"/>
          <w:szCs w:val="28"/>
        </w:rPr>
        <w:tab/>
        <w:t xml:space="preserve">2. </w:t>
      </w:r>
      <w:r w:rsidR="005C4A62" w:rsidRPr="005D7D87">
        <w:rPr>
          <w:b/>
          <w:bCs/>
          <w:i/>
          <w:iCs/>
          <w:sz w:val="28"/>
          <w:szCs w:val="28"/>
        </w:rPr>
        <w:t>Cơ quan hành chính Nhà nước</w:t>
      </w:r>
      <w:bookmarkStart w:id="5" w:name="bookmark648"/>
      <w:bookmarkStart w:id="6" w:name="bookmark651"/>
      <w:bookmarkEnd w:id="5"/>
      <w:bookmarkEnd w:id="6"/>
    </w:p>
    <w:p w14:paraId="360497F9" w14:textId="77777777" w:rsidR="004A5326" w:rsidRPr="005D7D87" w:rsidRDefault="004A5326" w:rsidP="00B11797">
      <w:pPr>
        <w:pStyle w:val="Vnbnnidung0"/>
        <w:tabs>
          <w:tab w:val="left" w:pos="915"/>
        </w:tabs>
        <w:spacing w:before="120" w:after="120" w:line="360" w:lineRule="atLeast"/>
        <w:ind w:firstLine="0"/>
        <w:jc w:val="both"/>
        <w:rPr>
          <w:b/>
          <w:bCs/>
          <w:i/>
          <w:iCs/>
          <w:sz w:val="28"/>
          <w:szCs w:val="28"/>
        </w:rPr>
      </w:pPr>
      <w:r w:rsidRPr="005D7D87">
        <w:rPr>
          <w:b/>
          <w:bCs/>
          <w:i/>
          <w:iCs/>
          <w:sz w:val="28"/>
          <w:szCs w:val="28"/>
        </w:rPr>
        <w:tab/>
      </w:r>
      <w:r w:rsidR="005C4A62" w:rsidRPr="005D7D87">
        <w:rPr>
          <w:sz w:val="28"/>
          <w:szCs w:val="28"/>
        </w:rPr>
        <w:t>Chủ tịch ủy ban nhân dân quyết định tạm đình chỉ công tác đối với: Phó chủ tịch úy ban nhân dân; trưởng, phó các đơn vị trực thuộc và người làm việc trong ủy ban nhân dân cấp xã.</w:t>
      </w:r>
      <w:bookmarkStart w:id="7" w:name="bookmark654"/>
      <w:bookmarkStart w:id="8" w:name="bookmark662"/>
      <w:bookmarkEnd w:id="7"/>
      <w:bookmarkEnd w:id="8"/>
    </w:p>
    <w:p w14:paraId="3BA8D4B0" w14:textId="77777777" w:rsidR="004A5326" w:rsidRPr="005D7D87" w:rsidRDefault="004A5326" w:rsidP="00B11797">
      <w:pPr>
        <w:pStyle w:val="Vnbnnidung0"/>
        <w:tabs>
          <w:tab w:val="left" w:pos="915"/>
        </w:tabs>
        <w:spacing w:before="120" w:after="120" w:line="360" w:lineRule="atLeast"/>
        <w:ind w:firstLine="0"/>
        <w:jc w:val="both"/>
        <w:rPr>
          <w:b/>
          <w:bCs/>
          <w:sz w:val="28"/>
          <w:szCs w:val="28"/>
        </w:rPr>
      </w:pPr>
      <w:r w:rsidRPr="005D7D87">
        <w:rPr>
          <w:b/>
          <w:bCs/>
          <w:sz w:val="28"/>
          <w:szCs w:val="28"/>
        </w:rPr>
        <w:tab/>
        <w:t xml:space="preserve">III. </w:t>
      </w:r>
      <w:r w:rsidR="005C4A62" w:rsidRPr="005D7D87">
        <w:rPr>
          <w:b/>
          <w:bCs/>
          <w:sz w:val="28"/>
          <w:szCs w:val="28"/>
        </w:rPr>
        <w:t>Đối với các cơ quan khác</w:t>
      </w:r>
    </w:p>
    <w:p w14:paraId="29558968" w14:textId="441F7257" w:rsidR="004A5326" w:rsidRPr="005D7D87" w:rsidRDefault="004A5326" w:rsidP="00B11797">
      <w:pPr>
        <w:pStyle w:val="Vnbnnidung0"/>
        <w:tabs>
          <w:tab w:val="left" w:pos="916"/>
        </w:tabs>
        <w:spacing w:before="120" w:after="120" w:line="360" w:lineRule="atLeast"/>
        <w:ind w:firstLine="0"/>
        <w:jc w:val="both"/>
        <w:rPr>
          <w:b/>
          <w:bCs/>
          <w:sz w:val="28"/>
          <w:szCs w:val="28"/>
        </w:rPr>
      </w:pPr>
      <w:r w:rsidRPr="005D7D87">
        <w:rPr>
          <w:b/>
          <w:bCs/>
          <w:sz w:val="28"/>
          <w:szCs w:val="28"/>
        </w:rPr>
        <w:tab/>
      </w:r>
      <w:r w:rsidRPr="005D7D87">
        <w:rPr>
          <w:sz w:val="28"/>
          <w:szCs w:val="28"/>
        </w:rPr>
        <w:t>1.</w:t>
      </w:r>
      <w:r w:rsidRPr="005D7D87">
        <w:rPr>
          <w:b/>
          <w:bCs/>
          <w:sz w:val="28"/>
          <w:szCs w:val="28"/>
        </w:rPr>
        <w:t xml:space="preserve"> </w:t>
      </w:r>
      <w:r w:rsidR="005C4A62" w:rsidRPr="005D7D87">
        <w:rPr>
          <w:sz w:val="28"/>
          <w:szCs w:val="28"/>
        </w:rPr>
        <w:t>Chủ tịch ủy ban Mặt trận Tổ quốc Việt Nam quyết định tạm đình chỉ công tác đối với: cấp phó của mình; trưởng, phó các đơn vị trực thuộc, người làm việc trong ủy ban; người làm việc trong các hội quần chúng do Đảng, Nhà nước giao nhiệm vụ ở cấp xã.</w:t>
      </w:r>
      <w:bookmarkStart w:id="9" w:name="bookmark666"/>
      <w:bookmarkEnd w:id="9"/>
    </w:p>
    <w:p w14:paraId="17CA2EA4" w14:textId="0F0EA933" w:rsidR="005C4A62" w:rsidRPr="005D7D87" w:rsidRDefault="004A5326" w:rsidP="00B11797">
      <w:pPr>
        <w:pStyle w:val="Vnbnnidung0"/>
        <w:tabs>
          <w:tab w:val="left" w:pos="916"/>
        </w:tabs>
        <w:spacing w:before="120" w:after="120" w:line="360" w:lineRule="atLeast"/>
        <w:ind w:firstLine="0"/>
        <w:jc w:val="both"/>
        <w:rPr>
          <w:b/>
          <w:bCs/>
          <w:sz w:val="28"/>
          <w:szCs w:val="28"/>
        </w:rPr>
      </w:pPr>
      <w:r w:rsidRPr="005D7D87">
        <w:rPr>
          <w:b/>
          <w:bCs/>
          <w:sz w:val="28"/>
          <w:szCs w:val="28"/>
        </w:rPr>
        <w:tab/>
      </w:r>
      <w:r w:rsidRPr="005D7D87">
        <w:rPr>
          <w:sz w:val="28"/>
          <w:szCs w:val="28"/>
        </w:rPr>
        <w:t>2.</w:t>
      </w:r>
      <w:r w:rsidRPr="005D7D87">
        <w:rPr>
          <w:b/>
          <w:bCs/>
          <w:sz w:val="28"/>
          <w:szCs w:val="28"/>
        </w:rPr>
        <w:t xml:space="preserve"> </w:t>
      </w:r>
      <w:r w:rsidR="005C4A62" w:rsidRPr="005D7D87">
        <w:rPr>
          <w:sz w:val="28"/>
          <w:szCs w:val="28"/>
        </w:rPr>
        <w:t>Phó Chủ tịch ủy ban Mặt trận Tổ quốc Việt Nam là trưởng tổ chức chính trị - xã hội quyết định tạm đình chỉ công tác đối với: cấp phó, người làm việc trong đơn vị của mình.</w:t>
      </w:r>
    </w:p>
    <w:p w14:paraId="43B8A35C" w14:textId="77777777" w:rsidR="00B35986" w:rsidRPr="005D7D87" w:rsidRDefault="00B35986">
      <w:pPr>
        <w:rPr>
          <w:sz w:val="28"/>
          <w:szCs w:val="28"/>
        </w:rPr>
      </w:pPr>
      <w:bookmarkStart w:id="10" w:name="bookmark667"/>
      <w:bookmarkEnd w:id="10"/>
    </w:p>
    <w:sectPr w:rsidR="00B35986" w:rsidRPr="005D7D87" w:rsidSect="00C37D47">
      <w:headerReference w:type="default" r:id="rId7"/>
      <w:pgSz w:w="11900" w:h="16840" w:code="9"/>
      <w:pgMar w:top="1134" w:right="851" w:bottom="1134" w:left="1701" w:header="567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6121E2" w14:textId="77777777" w:rsidR="002D2DCF" w:rsidRDefault="002D2DCF">
      <w:r>
        <w:separator/>
      </w:r>
    </w:p>
  </w:endnote>
  <w:endnote w:type="continuationSeparator" w:id="0">
    <w:p w14:paraId="39240584" w14:textId="77777777" w:rsidR="002D2DCF" w:rsidRDefault="002D2D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E6ADA5" w14:textId="77777777" w:rsidR="002D2DCF" w:rsidRDefault="002D2DCF">
      <w:r>
        <w:separator/>
      </w:r>
    </w:p>
  </w:footnote>
  <w:footnote w:type="continuationSeparator" w:id="0">
    <w:p w14:paraId="60837F7D" w14:textId="77777777" w:rsidR="002D2DCF" w:rsidRDefault="002D2D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54922" w14:textId="77777777" w:rsidR="005C4A62" w:rsidRDefault="005C4A62">
    <w:pPr>
      <w:spacing w:line="1" w:lineRule="exact"/>
    </w:pPr>
    <w:r>
      <w:rPr>
        <w:noProof/>
        <w:lang w:val="en-US" w:eastAsia="en-US" w:bidi="ar-SA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65776996" wp14:editId="311A98BB">
              <wp:simplePos x="0" y="0"/>
              <wp:positionH relativeFrom="page">
                <wp:posOffset>4098290</wp:posOffset>
              </wp:positionH>
              <wp:positionV relativeFrom="page">
                <wp:posOffset>339725</wp:posOffset>
              </wp:positionV>
              <wp:extent cx="71120" cy="146050"/>
              <wp:effectExtent l="0" t="0" r="0" b="0"/>
              <wp:wrapNone/>
              <wp:docPr id="25" name="Shape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120" cy="1460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A14E23C" w14:textId="7107A92B" w:rsidR="005C4A62" w:rsidRDefault="005C4A62">
                          <w:pPr>
                            <w:pStyle w:val="Quote"/>
                            <w:rPr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776996" id="_x0000_t202" coordsize="21600,21600" o:spt="202" path="m,l,21600r21600,l21600,xe">
              <v:stroke joinstyle="miter"/>
              <v:path gradientshapeok="t" o:connecttype="rect"/>
            </v:shapetype>
            <v:shape id="Shape 25" o:spid="_x0000_s1026" type="#_x0000_t202" style="position:absolute;margin-left:322.7pt;margin-top:26.75pt;width:5.6pt;height:11.5pt;z-index:-25165721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" filled="f" stroked="f">
              <v:textbox style="mso-fit-shape-to-text:t" inset="0,0,0,0">
                <w:txbxContent>
                  <w:p w14:paraId="0A14E23C" w14:textId="7107A92B" w:rsidR="005C4A62" w:rsidRDefault="005C4A62">
                    <w:pPr>
                      <w:pStyle w:val="Quote"/>
                      <w:rPr>
                        <w:sz w:val="32"/>
                        <w:szCs w:val="3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115E1"/>
    <w:multiLevelType w:val="multilevel"/>
    <w:tmpl w:val="22321B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41D050B"/>
    <w:multiLevelType w:val="multilevel"/>
    <w:tmpl w:val="6C0C91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6147BC8"/>
    <w:multiLevelType w:val="multilevel"/>
    <w:tmpl w:val="07E4F4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BF76D6F"/>
    <w:multiLevelType w:val="multilevel"/>
    <w:tmpl w:val="31D4DD40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6F22E42"/>
    <w:multiLevelType w:val="multilevel"/>
    <w:tmpl w:val="A26EFBE6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A54358A"/>
    <w:multiLevelType w:val="multilevel"/>
    <w:tmpl w:val="7438E88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098327782">
    <w:abstractNumId w:val="5"/>
  </w:num>
  <w:num w:numId="2" w16cid:durableId="125855339">
    <w:abstractNumId w:val="4"/>
  </w:num>
  <w:num w:numId="3" w16cid:durableId="2065178834">
    <w:abstractNumId w:val="0"/>
  </w:num>
  <w:num w:numId="4" w16cid:durableId="569969127">
    <w:abstractNumId w:val="1"/>
  </w:num>
  <w:num w:numId="5" w16cid:durableId="267280493">
    <w:abstractNumId w:val="3"/>
  </w:num>
  <w:num w:numId="6" w16cid:durableId="2708227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A62"/>
    <w:rsid w:val="00126B37"/>
    <w:rsid w:val="001974D0"/>
    <w:rsid w:val="001E1B9E"/>
    <w:rsid w:val="00243479"/>
    <w:rsid w:val="002D2DCF"/>
    <w:rsid w:val="00381C9F"/>
    <w:rsid w:val="003E1FB3"/>
    <w:rsid w:val="004A5326"/>
    <w:rsid w:val="004F615D"/>
    <w:rsid w:val="0058518F"/>
    <w:rsid w:val="005C2D2F"/>
    <w:rsid w:val="005C4A62"/>
    <w:rsid w:val="005D7D87"/>
    <w:rsid w:val="00605BE0"/>
    <w:rsid w:val="0068373D"/>
    <w:rsid w:val="006F2E16"/>
    <w:rsid w:val="00795B22"/>
    <w:rsid w:val="009C0725"/>
    <w:rsid w:val="00AC032F"/>
    <w:rsid w:val="00B1155D"/>
    <w:rsid w:val="00B11797"/>
    <w:rsid w:val="00B35986"/>
    <w:rsid w:val="00BB7AEF"/>
    <w:rsid w:val="00C37D47"/>
    <w:rsid w:val="00C53B85"/>
    <w:rsid w:val="00E44F58"/>
    <w:rsid w:val="00F51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6AA3E8"/>
  <w15:chartTrackingRefBased/>
  <w15:docId w15:val="{79E28781-3C36-4C71-BCF6-78DC0561B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20" w:line="300" w:lineRule="auto"/>
        <w:ind w:firstLine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4A62"/>
    <w:pPr>
      <w:widowControl w:val="0"/>
      <w:spacing w:after="0" w:line="240" w:lineRule="auto"/>
      <w:ind w:firstLine="0"/>
    </w:pPr>
    <w:rPr>
      <w:rFonts w:ascii="Courier New" w:eastAsia="Courier New" w:hAnsi="Courier New" w:cs="Courier New"/>
      <w:color w:val="000000"/>
      <w:kern w:val="0"/>
      <w:sz w:val="24"/>
      <w:szCs w:val="24"/>
      <w:lang w:val="vi-VN" w:eastAsia="vi-VN" w:bidi="vi-V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C4A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4A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4A6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4A6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4A6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4A6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4A6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4A6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4A6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4A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4A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4A62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4A62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4A62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4A6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4A6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4A6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4A6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4A6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4A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4A62"/>
    <w:pPr>
      <w:numPr>
        <w:ilvl w:val="1"/>
      </w:numPr>
      <w:spacing w:after="160"/>
      <w:ind w:firstLine="720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4A62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4A6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4A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4A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4A6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4A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4A6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4A62"/>
    <w:rPr>
      <w:b/>
      <w:bCs/>
      <w:smallCaps/>
      <w:color w:val="2F5496" w:themeColor="accent1" w:themeShade="BF"/>
      <w:spacing w:val="5"/>
    </w:rPr>
  </w:style>
  <w:style w:type="character" w:customStyle="1" w:styleId="Vnbnnidung">
    <w:name w:val="Văn bản nội dung_"/>
    <w:basedOn w:val="DefaultParagraphFont"/>
    <w:link w:val="Vnbnnidung0"/>
    <w:rsid w:val="005C4A62"/>
    <w:rPr>
      <w:rFonts w:eastAsia="Times New Roman" w:cs="Times New Roman"/>
      <w:sz w:val="26"/>
      <w:szCs w:val="26"/>
    </w:rPr>
  </w:style>
  <w:style w:type="character" w:customStyle="1" w:styleId="Tiu1">
    <w:name w:val="Tiêu đề #1_"/>
    <w:basedOn w:val="DefaultParagraphFont"/>
    <w:link w:val="Tiu10"/>
    <w:rsid w:val="005C4A62"/>
    <w:rPr>
      <w:rFonts w:eastAsia="Times New Roman" w:cs="Times New Roman"/>
      <w:b/>
      <w:bCs/>
      <w:sz w:val="26"/>
      <w:szCs w:val="26"/>
    </w:rPr>
  </w:style>
  <w:style w:type="paragraph" w:customStyle="1" w:styleId="Vnbnnidung0">
    <w:name w:val="Văn bản nội dung"/>
    <w:basedOn w:val="Normal"/>
    <w:link w:val="Vnbnnidung"/>
    <w:rsid w:val="005C4A62"/>
    <w:pPr>
      <w:spacing w:after="100" w:line="290" w:lineRule="auto"/>
      <w:ind w:firstLine="400"/>
    </w:pPr>
    <w:rPr>
      <w:rFonts w:ascii="Times New Roman" w:eastAsia="Times New Roman" w:hAnsi="Times New Roman" w:cs="Times New Roman"/>
      <w:color w:val="auto"/>
      <w:kern w:val="2"/>
      <w:sz w:val="26"/>
      <w:szCs w:val="26"/>
      <w:lang w:val="en-US" w:eastAsia="en-US" w:bidi="ar-SA"/>
      <w14:ligatures w14:val="standardContextual"/>
    </w:rPr>
  </w:style>
  <w:style w:type="paragraph" w:customStyle="1" w:styleId="Tiu10">
    <w:name w:val="Tiêu đề #1"/>
    <w:basedOn w:val="Normal"/>
    <w:link w:val="Tiu1"/>
    <w:rsid w:val="005C4A62"/>
    <w:pPr>
      <w:spacing w:after="120" w:line="298" w:lineRule="auto"/>
      <w:ind w:firstLine="720"/>
      <w:outlineLvl w:val="0"/>
    </w:pPr>
    <w:rPr>
      <w:rFonts w:ascii="Times New Roman" w:eastAsia="Times New Roman" w:hAnsi="Times New Roman" w:cs="Times New Roman"/>
      <w:b/>
      <w:bCs/>
      <w:color w:val="auto"/>
      <w:kern w:val="2"/>
      <w:sz w:val="26"/>
      <w:szCs w:val="26"/>
      <w:lang w:val="en-US" w:eastAsia="en-US" w:bidi="ar-SA"/>
      <w14:ligatures w14:val="standardContextual"/>
    </w:rPr>
  </w:style>
  <w:style w:type="paragraph" w:styleId="Header">
    <w:name w:val="header"/>
    <w:basedOn w:val="Normal"/>
    <w:link w:val="HeaderChar"/>
    <w:uiPriority w:val="99"/>
    <w:unhideWhenUsed/>
    <w:rsid w:val="004A53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5326"/>
    <w:rPr>
      <w:rFonts w:ascii="Courier New" w:eastAsia="Courier New" w:hAnsi="Courier New" w:cs="Courier New"/>
      <w:color w:val="000000"/>
      <w:kern w:val="0"/>
      <w:sz w:val="24"/>
      <w:szCs w:val="24"/>
      <w:lang w:val="vi-VN" w:eastAsia="vi-VN" w:bidi="vi-V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A53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5326"/>
    <w:rPr>
      <w:rFonts w:ascii="Courier New" w:eastAsia="Courier New" w:hAnsi="Courier New" w:cs="Courier New"/>
      <w:color w:val="000000"/>
      <w:kern w:val="0"/>
      <w:sz w:val="24"/>
      <w:szCs w:val="24"/>
      <w:lang w:val="vi-VN" w:eastAsia="vi-VN" w:bidi="vi-V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196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2025-11-14T09:47:00Z</dcterms:created>
  <dcterms:modified xsi:type="dcterms:W3CDTF">2026-01-08T10:42:00Z</dcterms:modified>
</cp:coreProperties>
</file>